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6" w:rsidRPr="00E052C6" w:rsidRDefault="00E052C6" w:rsidP="00910B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C6">
        <w:rPr>
          <w:rFonts w:ascii="Times New Roman" w:hAnsi="Times New Roman" w:cs="Times New Roman"/>
          <w:b/>
          <w:sz w:val="24"/>
          <w:szCs w:val="24"/>
        </w:rPr>
        <w:t>ПРОГРАММНО-МЕТОДИЧЕСКОЕ СОПРОВОЖДЕНИЕ РЕАЛИЗАЦИИ ГОСУДАРСТВЕННЫХ ОБРАЗОВАТЕЛЬНЫХ СТАНДАРТОВ В ПРЕПОДАВАНИИ ИЗОБРАЗИТЕЛЬНОГО ИСКУССТВА, ТЕХНОЛОГИИ, ЧЕРЧЕНИЯ</w:t>
      </w:r>
    </w:p>
    <w:p w:rsidR="00E052C6" w:rsidRPr="00E052C6" w:rsidRDefault="00E052C6" w:rsidP="0056675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52C6">
        <w:rPr>
          <w:rFonts w:ascii="Times New Roman" w:hAnsi="Times New Roman" w:cs="Times New Roman"/>
          <w:sz w:val="28"/>
          <w:szCs w:val="28"/>
        </w:rPr>
        <w:t>Основными нормативными документами, обеспечивающими эффективность реализации педагогической системы, являются Закон об образовании в Луганской Народной Республики, Государственный образовательный стандарт и учебная программа</w:t>
      </w:r>
      <w:r w:rsidR="00910B99">
        <w:rPr>
          <w:rFonts w:ascii="Times New Roman" w:hAnsi="Times New Roman" w:cs="Times New Roman"/>
          <w:sz w:val="28"/>
          <w:szCs w:val="28"/>
        </w:rPr>
        <w:t>.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— это документ, определяющий состав учебных предметов, последовательность их изучения и общий объем отводимого на это времени. </w:t>
      </w:r>
      <w:r w:rsidR="00566759" w:rsidRPr="00566759">
        <w:rPr>
          <w:rFonts w:ascii="Times New Roman" w:hAnsi="Times New Roman" w:cs="Times New Roman"/>
          <w:sz w:val="28"/>
          <w:szCs w:val="28"/>
        </w:rPr>
        <w:tab/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i/>
          <w:sz w:val="28"/>
          <w:szCs w:val="28"/>
        </w:rPr>
        <w:t>Учебный план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это нормативный документ, включающий: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1) структуру и продолжительность учебных четвертей, учебного года и каникул;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2) перечень изучаемых предметов;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3) распределение перечня предметов по годам обучения;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4) деление предметов на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и факультативные;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5) недельное и годовое распределение времени на изучение учебных дисциплин в каждом классе.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6759">
        <w:rPr>
          <w:rFonts w:ascii="Times New Roman" w:hAnsi="Times New Roman" w:cs="Times New Roman"/>
          <w:b/>
          <w:sz w:val="28"/>
          <w:szCs w:val="28"/>
        </w:rPr>
        <w:t>Виды учебных планов: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1) базисный;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2) типовой;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3) учебный план школы.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i/>
          <w:sz w:val="28"/>
          <w:szCs w:val="28"/>
        </w:rPr>
        <w:t>Базисный учебный план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это часть государственного образовательного стандарта.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i/>
          <w:sz w:val="28"/>
          <w:szCs w:val="28"/>
        </w:rPr>
        <w:t>Типовой учебный план</w:t>
      </w:r>
      <w:r w:rsidRPr="00566759">
        <w:rPr>
          <w:rFonts w:ascii="Times New Roman" w:hAnsi="Times New Roman" w:cs="Times New Roman"/>
          <w:sz w:val="28"/>
          <w:szCs w:val="28"/>
        </w:rPr>
        <w:t xml:space="preserve"> создается на основе базисного плана, является основой для учебного плана школы.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</w:t>
      </w:r>
      <w:r w:rsidRPr="00566759">
        <w:rPr>
          <w:rFonts w:ascii="Times New Roman" w:hAnsi="Times New Roman" w:cs="Times New Roman"/>
          <w:b/>
          <w:i/>
          <w:sz w:val="28"/>
          <w:szCs w:val="28"/>
        </w:rPr>
        <w:t>Учебный план школы</w:t>
      </w:r>
      <w:r w:rsidRPr="00566759">
        <w:rPr>
          <w:rFonts w:ascii="Times New Roman" w:hAnsi="Times New Roman" w:cs="Times New Roman"/>
          <w:sz w:val="28"/>
          <w:szCs w:val="28"/>
        </w:rPr>
        <w:t xml:space="preserve"> составляется на основе базисного и типового планов.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i/>
          <w:sz w:val="28"/>
          <w:szCs w:val="28"/>
        </w:rPr>
        <w:t xml:space="preserve"> Учебный план школы</w:t>
      </w:r>
      <w:r w:rsidRPr="00566759">
        <w:rPr>
          <w:rFonts w:ascii="Times New Roman" w:hAnsi="Times New Roman" w:cs="Times New Roman"/>
          <w:sz w:val="28"/>
          <w:szCs w:val="28"/>
        </w:rPr>
        <w:t xml:space="preserve"> утверждается педагогическим советом школы. </w:t>
      </w:r>
      <w:r w:rsidRPr="00566759">
        <w:rPr>
          <w:rFonts w:ascii="Times New Roman" w:hAnsi="Times New Roman" w:cs="Times New Roman"/>
          <w:i/>
          <w:sz w:val="28"/>
          <w:szCs w:val="28"/>
        </w:rPr>
        <w:t>Тематический план</w:t>
      </w:r>
      <w:r w:rsidRPr="00566759">
        <w:rPr>
          <w:rFonts w:ascii="Times New Roman" w:hAnsi="Times New Roman" w:cs="Times New Roman"/>
          <w:sz w:val="28"/>
          <w:szCs w:val="28"/>
        </w:rPr>
        <w:t xml:space="preserve">, представляющий собой научно обоснованное </w:t>
      </w:r>
      <w:r w:rsidRPr="00566759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во времени (объем и последовательность) содержания учебного материала по предмету.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Когда в тематическом плане проставляются конкретные даты проведения уроков, он становится календарно-тематическим.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Календарно-тематический план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документ, регламентирующий деятельность учителя по выполнению учебной программы по предмету.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По форме календарно-тематические планы бывают: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текстовые;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иллюстрированные;</w:t>
      </w:r>
    </w:p>
    <w:p w:rsidR="00566759" w:rsidRPr="00566759" w:rsidRDefault="00F649C7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90480F" w:rsidRPr="00566759">
        <w:rPr>
          <w:rFonts w:ascii="Times New Roman" w:hAnsi="Times New Roman" w:cs="Times New Roman"/>
          <w:sz w:val="28"/>
          <w:szCs w:val="28"/>
        </w:rPr>
        <w:t xml:space="preserve">комбинированные (сочетающие в себе элементы текстового и иллюстрированного планов).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i/>
          <w:sz w:val="28"/>
          <w:szCs w:val="28"/>
        </w:rPr>
        <w:t>Поурочное планирование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это планирование одного конкретного урока. Учитель по календарному плану устанавливает тему, содержание, основную дидактическую цель урока, конкретизирует его образовательные и воспитательные задачи, планирует развивающее влияние урока. Уточняет, какие имеющиеся знания, умения и навыки учащихся нужно использовать, чтобы обеспечить сознательное овладение учебным материалом. Продумывает, как на данном уроке будут реализованы дидактические принципы. Затем определяется методика работы на уроке, какие методы и приемы, и в какой последовательности будут использованы на данном уроке, чем будет характеризоваться познавательная деятельность учащихся, какой будет психологическая и логическая сторона урока, какие технические средства будут использованы на уроке.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6759">
        <w:rPr>
          <w:rFonts w:ascii="Times New Roman" w:hAnsi="Times New Roman" w:cs="Times New Roman"/>
          <w:sz w:val="28"/>
          <w:szCs w:val="28"/>
        </w:rPr>
        <w:t xml:space="preserve">Учитель намечает оборудование урока, продумывает его организацию: как будет сочетаться фронтальная, групповая и индивидуальная формы работы на уроке, как будет осуществляться контроль за ходом усвоения материала детьми, как обеспечить активность и работоспособность всех учащихся на протяжении урока, когда дать учащимся отдых, меняя виды работы или, включая небольшие физкультминутки, кого из учащихся и когда </w:t>
      </w:r>
      <w:r w:rsidRPr="00566759">
        <w:rPr>
          <w:rFonts w:ascii="Times New Roman" w:hAnsi="Times New Roman" w:cs="Times New Roman"/>
          <w:sz w:val="28"/>
          <w:szCs w:val="28"/>
        </w:rPr>
        <w:lastRenderedPageBreak/>
        <w:t>спрашивать, как будут подведены итоги работы на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>, что будет (если это необходимо) задано на дом, как распределится время на уроке.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</w:t>
      </w:r>
      <w:r w:rsidRPr="00566759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566759">
        <w:rPr>
          <w:rFonts w:ascii="Times New Roman" w:hAnsi="Times New Roman" w:cs="Times New Roman"/>
          <w:sz w:val="28"/>
          <w:szCs w:val="28"/>
        </w:rPr>
        <w:t xml:space="preserve"> (занятия) (от лат. </w:t>
      </w:r>
      <w:proofErr w:type="spellStart"/>
      <w:r w:rsidRPr="00566759">
        <w:rPr>
          <w:rFonts w:ascii="Times New Roman" w:hAnsi="Times New Roman" w:cs="Times New Roman"/>
          <w:sz w:val="28"/>
          <w:szCs w:val="28"/>
        </w:rPr>
        <w:t>planum</w:t>
      </w:r>
      <w:proofErr w:type="spellEnd"/>
      <w:r w:rsidRPr="00566759">
        <w:rPr>
          <w:rFonts w:ascii="Times New Roman" w:hAnsi="Times New Roman" w:cs="Times New Roman"/>
          <w:sz w:val="28"/>
          <w:szCs w:val="28"/>
        </w:rPr>
        <w:t xml:space="preserve"> – плоскость) — заранее намеченный порядок, последовательность осуществления какой-либо программы, выполнения работы, проведения мероприятий. (Большой энциклопедический словарь)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6759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Pr="00566759">
        <w:rPr>
          <w:rFonts w:ascii="Times New Roman" w:hAnsi="Times New Roman" w:cs="Times New Roman"/>
          <w:sz w:val="28"/>
          <w:szCs w:val="28"/>
        </w:rPr>
        <w:t xml:space="preserve"> (занятия) (от лат.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759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566759">
        <w:rPr>
          <w:rFonts w:ascii="Times New Roman" w:hAnsi="Times New Roman" w:cs="Times New Roman"/>
          <w:sz w:val="28"/>
          <w:szCs w:val="28"/>
        </w:rPr>
        <w:t xml:space="preserve"> – обзор) – краткое изложение, запись содержания какого-либо сочинения, доклада. </w:t>
      </w:r>
      <w:proofErr w:type="gramEnd"/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 w:rsidRPr="00566759">
        <w:rPr>
          <w:rFonts w:ascii="Times New Roman" w:hAnsi="Times New Roman" w:cs="Times New Roman"/>
          <w:sz w:val="28"/>
          <w:szCs w:val="28"/>
        </w:rPr>
        <w:t xml:space="preserve"> (занятия) – план (краткое описание этапов урока) + конспект (подробное описание деятельности учителя и ученика на каждом этапе).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i/>
          <w:sz w:val="28"/>
          <w:szCs w:val="28"/>
        </w:rPr>
        <w:t>Технологическая карта урока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это обобщенное графическое выражение сценария урока, основа его проектирования, средство представления индивидуальных методов работы.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sz w:val="28"/>
          <w:szCs w:val="28"/>
        </w:rPr>
        <w:t>План–конспект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это отражение творческой мысли учителя, способной активизировать деятельность учащихся на творческое усвоение основ знаний, он отражает объем и содержание изучаемого материала, последовательность этапов урока, виды деятельности учащихся, оснащение, объем домашнего задания. </w:t>
      </w:r>
    </w:p>
    <w:p w:rsidR="00566759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i/>
          <w:sz w:val="28"/>
          <w:szCs w:val="28"/>
        </w:rPr>
        <w:t>Технологическая карта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форма технологической документации, в которой записан весь процесс обработки изделия, указаны операции и их составные части, материалы, производственное оборудование и технологические режимы, необходимые для изготовления изделия время, квалификация работников и т.п. (Большой энциклопедический словарь) </w:t>
      </w:r>
    </w:p>
    <w:p w:rsidR="00CB3872" w:rsidRPr="00566759" w:rsidRDefault="0090480F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r w:rsidRPr="00566759">
        <w:rPr>
          <w:rFonts w:ascii="Times New Roman" w:hAnsi="Times New Roman" w:cs="Times New Roman"/>
          <w:sz w:val="28"/>
          <w:szCs w:val="28"/>
        </w:rPr>
        <w:t>– это четкий ответ на вопросы: Что надо делать? Как? В какой момент времени? Основная дидактическая структура урока отображается в плане</w:t>
      </w:r>
      <w:r w:rsidR="00566759" w:rsidRPr="00566759">
        <w:rPr>
          <w:rFonts w:ascii="Times New Roman" w:hAnsi="Times New Roman" w:cs="Times New Roman"/>
          <w:sz w:val="28"/>
          <w:szCs w:val="28"/>
        </w:rPr>
        <w:t xml:space="preserve"> </w:t>
      </w:r>
      <w:r w:rsidRPr="00566759">
        <w:rPr>
          <w:rFonts w:ascii="Times New Roman" w:hAnsi="Times New Roman" w:cs="Times New Roman"/>
          <w:sz w:val="28"/>
          <w:szCs w:val="28"/>
        </w:rPr>
        <w:t>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структура.</w:t>
      </w:r>
    </w:p>
    <w:p w:rsidR="00566759" w:rsidRPr="00566759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DB9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6759">
        <w:rPr>
          <w:rFonts w:ascii="Times New Roman" w:hAnsi="Times New Roman" w:cs="Times New Roman"/>
          <w:sz w:val="28"/>
          <w:szCs w:val="28"/>
        </w:rPr>
        <w:t>Основной целью эстетического воспитания и обучен</w:t>
      </w:r>
      <w:r w:rsidR="002359E2">
        <w:rPr>
          <w:rFonts w:ascii="Times New Roman" w:hAnsi="Times New Roman" w:cs="Times New Roman"/>
          <w:sz w:val="28"/>
          <w:szCs w:val="28"/>
        </w:rPr>
        <w:t xml:space="preserve">ия школьников в соответствии с </w:t>
      </w:r>
      <w:r w:rsidRPr="00566759">
        <w:rPr>
          <w:rFonts w:ascii="Times New Roman" w:hAnsi="Times New Roman" w:cs="Times New Roman"/>
          <w:sz w:val="28"/>
          <w:szCs w:val="28"/>
        </w:rPr>
        <w:t xml:space="preserve">ГОС основной школы является направленность на создание «единства образовательного пространства </w:t>
      </w:r>
      <w:r w:rsidR="002359E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566759">
        <w:rPr>
          <w:rFonts w:ascii="Times New Roman" w:hAnsi="Times New Roman" w:cs="Times New Roman"/>
          <w:sz w:val="28"/>
          <w:szCs w:val="28"/>
        </w:rPr>
        <w:t xml:space="preserve">; на сохранение и развитие культурного разнообразия многонационального народа </w:t>
      </w:r>
      <w:r w:rsidR="0020784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566759">
        <w:rPr>
          <w:rFonts w:ascii="Times New Roman" w:hAnsi="Times New Roman" w:cs="Times New Roman"/>
          <w:sz w:val="28"/>
          <w:szCs w:val="28"/>
        </w:rPr>
        <w:t>, на реализацию права обучающихся на овладение духовными ценностями и куль</w:t>
      </w:r>
      <w:r w:rsidR="00D73DB9">
        <w:rPr>
          <w:rFonts w:ascii="Times New Roman" w:hAnsi="Times New Roman" w:cs="Times New Roman"/>
          <w:sz w:val="28"/>
          <w:szCs w:val="28"/>
        </w:rPr>
        <w:t>турой многонационального народа Луганской Народной Республики</w:t>
      </w:r>
      <w:r w:rsidRPr="005667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Стандарт ориентирован на становление выпускника, любящего свой край и свое Отечество, знающего русский и родной язык, уважающего свой народ, его культуру и духовные традиции; осознающего и принимающего ценности человеческой жизни, семьи, гражданского общества, многонационального народа, социально активного, соизмеряющего свои поступки с нравственными ценностями, осознающего ценность труда, творчества.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Это свидетельствует о том, насколько важны в современном образовании предметы эстетического цикла, по сути, нацеленные на реализацию широкого спектра задач, заложенных в стандарте.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Конкретные же </w:t>
      </w:r>
      <w:r w:rsidRPr="00B711ED">
        <w:rPr>
          <w:rFonts w:ascii="Times New Roman" w:hAnsi="Times New Roman" w:cs="Times New Roman"/>
          <w:i/>
          <w:sz w:val="28"/>
          <w:szCs w:val="28"/>
        </w:rPr>
        <w:t>цели</w:t>
      </w:r>
      <w:r w:rsidRPr="00566759">
        <w:rPr>
          <w:rFonts w:ascii="Times New Roman" w:hAnsi="Times New Roman" w:cs="Times New Roman"/>
          <w:sz w:val="28"/>
          <w:szCs w:val="28"/>
        </w:rPr>
        <w:t xml:space="preserve"> изучения предметной области «Искусство», сформулированные в стандарте, заключаются: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>в формировании осознания значения искусства и творчества в личной и культурной самоидентификации личности;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в развитии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чувственно-эмоционально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в развитии индивидуальных творческих способностей обучающихся, формирование устойчивого интереса к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lastRenderedPageBreak/>
        <w:t xml:space="preserve"> в формировании интереса и уважительного отношения к культурному наследию и ценностям народов </w:t>
      </w:r>
      <w:r w:rsidR="00B711E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566759">
        <w:rPr>
          <w:rFonts w:ascii="Times New Roman" w:hAnsi="Times New Roman" w:cs="Times New Roman"/>
          <w:sz w:val="28"/>
          <w:szCs w:val="28"/>
        </w:rPr>
        <w:t>, сокровищам мировой цивилизации, их сохранению и приумножению.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1ED">
        <w:rPr>
          <w:rFonts w:ascii="Times New Roman" w:hAnsi="Times New Roman" w:cs="Times New Roman"/>
          <w:i/>
          <w:sz w:val="28"/>
          <w:szCs w:val="28"/>
        </w:rPr>
        <w:t xml:space="preserve"> Цель дисциплины «Изобразительное искусство»</w:t>
      </w:r>
      <w:r w:rsidRPr="00566759">
        <w:rPr>
          <w:rFonts w:ascii="Times New Roman" w:hAnsi="Times New Roman" w:cs="Times New Roman"/>
          <w:sz w:val="28"/>
          <w:szCs w:val="28"/>
        </w:rPr>
        <w:t xml:space="preserve"> с учетом заложенных в стандарте целей, сформулирована следующим образом:</w:t>
      </w:r>
    </w:p>
    <w:p w:rsidR="00B711ED" w:rsidRDefault="00B711E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6759" w:rsidRPr="00566759">
        <w:rPr>
          <w:rFonts w:ascii="Times New Roman" w:hAnsi="Times New Roman" w:cs="Times New Roman"/>
          <w:sz w:val="28"/>
          <w:szCs w:val="28"/>
        </w:rPr>
        <w:t>развитие визуально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6759" w:rsidRPr="00566759">
        <w:rPr>
          <w:rFonts w:ascii="Times New Roman" w:hAnsi="Times New Roman" w:cs="Times New Roman"/>
          <w:sz w:val="28"/>
          <w:szCs w:val="28"/>
        </w:rPr>
        <w:t>пространственного мышления учащихся как формы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759" w:rsidRPr="00566759">
        <w:rPr>
          <w:rFonts w:ascii="Times New Roman" w:hAnsi="Times New Roman" w:cs="Times New Roman"/>
          <w:sz w:val="28"/>
          <w:szCs w:val="28"/>
        </w:rPr>
        <w:t xml:space="preserve">ценностного, эстетического освоения мира, дающего возможность самовыражения и ориентации в художественном, нравственном пространстве культуры».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Воспитание как педагогическое явление означает целенаправленную, систематическую и планомерную передачу подрастающему поколению системы научных знаний, умений и навыков.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1ED">
        <w:rPr>
          <w:rFonts w:ascii="Times New Roman" w:hAnsi="Times New Roman" w:cs="Times New Roman"/>
          <w:i/>
          <w:sz w:val="28"/>
          <w:szCs w:val="28"/>
        </w:rPr>
        <w:t>Эстетическое воспитание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целенаправленное, систематическое воздействие на личность с целью ее эстетического развития, то есть формирования творчески активной личности, способной воспринимать и оценивать прекрасное в природе, труде, общественных отношениях с позиций эстетического идеала, а также испытывать потребность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эстетической деятельности.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В современной педагогической науке эстетическое воспитание определяется как организованный, целенаправленный и контролируемый процесс формирования в личности эстетического отношения к действительности, эстетического создания, способности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активной творческой деятельности по законам красоты.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Художественное образование определяется как составная и необходимая часть эстетического воспитания, как процесс освоения школьниками системы знаний, умений и навыков, создающих основу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эстетической деятельности личности.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Система художественного образования включает эстетическое воспитание, общее художественное образование и профессиональное художественное образование.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 художественного образования осуществляется во всех типах и видах образовательных учреждений: дошкольных, общеобразовательных, учреждениях дополнительного образования детей, учреждения начального, среднего, высшего и послевузовского профессионального образования.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художественного образования главная цель художественного образования и эстетического воспитания школьников – формирование духовной культуры личности, приобщение к общечеловеческим ценностям, овладение национальным культурным наследием.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Исходя из этого, художественное образование призвано обеспечить осуществление следующих </w:t>
      </w:r>
      <w:r w:rsidRPr="00B711ED">
        <w:rPr>
          <w:rFonts w:ascii="Times New Roman" w:hAnsi="Times New Roman" w:cs="Times New Roman"/>
          <w:b/>
          <w:i/>
          <w:sz w:val="28"/>
          <w:szCs w:val="28"/>
        </w:rPr>
        <w:t>задач:</w:t>
      </w:r>
      <w:r w:rsidRPr="0056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>• реализация нравственного потенциала искусства как средства формирования и развития этических принципов и идеалов личности и общества;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использование возможностей искусства, художественно</w:t>
      </w:r>
      <w:r w:rsidR="00B711ED">
        <w:rPr>
          <w:rFonts w:ascii="Times New Roman" w:hAnsi="Times New Roman" w:cs="Times New Roman"/>
          <w:sz w:val="28"/>
          <w:szCs w:val="28"/>
        </w:rPr>
        <w:t>-</w:t>
      </w:r>
      <w:r w:rsidRPr="00566759">
        <w:rPr>
          <w:rFonts w:ascii="Times New Roman" w:hAnsi="Times New Roman" w:cs="Times New Roman"/>
          <w:sz w:val="28"/>
          <w:szCs w:val="28"/>
        </w:rPr>
        <w:t xml:space="preserve">творческой деятельности в целях коррекционной педагогики, психофизического оздоровления детей, подростков и других групп населения посредством внедрения современных методик </w:t>
      </w:r>
      <w:proofErr w:type="spellStart"/>
      <w:r w:rsidRPr="0056675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566759">
        <w:rPr>
          <w:rFonts w:ascii="Times New Roman" w:hAnsi="Times New Roman" w:cs="Times New Roman"/>
          <w:sz w:val="28"/>
          <w:szCs w:val="28"/>
        </w:rPr>
        <w:t>;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поведения.</w:t>
      </w:r>
    </w:p>
    <w:p w:rsidR="00B711ED" w:rsidRP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711ED">
        <w:rPr>
          <w:rFonts w:ascii="Times New Roman" w:hAnsi="Times New Roman" w:cs="Times New Roman"/>
          <w:i/>
          <w:sz w:val="28"/>
          <w:szCs w:val="28"/>
        </w:rPr>
        <w:t xml:space="preserve"> Содержание художественного образования включает: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• формирование культурно-исторической компетентности, подразумевающей изучение теории и истории искусства разных эпох и народов;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lastRenderedPageBreak/>
        <w:t>• 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искусств;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формирование художественного вкуса и оценочных критериев в контексте духовно-нравственных и эстетических идеалов.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>Реализация содержания художественного образования происходит на трех уровнях: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• формирование отношения к культуре как к важнейшему условию свободного и разностороннего развития собственной личности;</w:t>
      </w:r>
      <w:proofErr w:type="gramEnd"/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формирование потребности в полноценном художественном общении с произведениями различных видов искусств на основе их адекватной эстетической оценки;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• формирование навыков самостоятельной художественной деятельности, восприятия этой деятельности как неотъемлемой части своей жизни. 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>Для каждого этапа художественного образования важную роль играют возрастные особенности.</w:t>
      </w:r>
    </w:p>
    <w:p w:rsidR="00B711ED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В </w:t>
      </w:r>
      <w:r w:rsidRPr="00B711ED">
        <w:rPr>
          <w:rFonts w:ascii="Times New Roman" w:hAnsi="Times New Roman" w:cs="Times New Roman"/>
          <w:i/>
          <w:sz w:val="28"/>
          <w:szCs w:val="28"/>
        </w:rPr>
        <w:t>дошкольном возрасте</w:t>
      </w:r>
      <w:r w:rsidRPr="00566759">
        <w:rPr>
          <w:rFonts w:ascii="Times New Roman" w:hAnsi="Times New Roman" w:cs="Times New Roman"/>
          <w:sz w:val="28"/>
          <w:szCs w:val="28"/>
        </w:rPr>
        <w:t xml:space="preserve"> – формирование эстетического отношения к окружающему миру, которое в основном осуществляется через синкретические художественные проявления ребенка, органически вписанные в его собственную жизнедеятельность.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В </w:t>
      </w:r>
      <w:r w:rsidRPr="00B711ED">
        <w:rPr>
          <w:rFonts w:ascii="Times New Roman" w:hAnsi="Times New Roman" w:cs="Times New Roman"/>
          <w:i/>
          <w:sz w:val="28"/>
          <w:szCs w:val="28"/>
        </w:rPr>
        <w:t>начальной школе</w:t>
      </w:r>
      <w:r w:rsidRPr="00566759">
        <w:rPr>
          <w:rFonts w:ascii="Times New Roman" w:hAnsi="Times New Roman" w:cs="Times New Roman"/>
          <w:sz w:val="28"/>
          <w:szCs w:val="28"/>
        </w:rPr>
        <w:t xml:space="preserve"> формируются базовые основы, приобретаются первичные сведения, на почве которых в дальнейшем сложится как система эстетических знаний, так и собственные художественно-практические навыки ребенка.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В </w:t>
      </w:r>
      <w:r w:rsidRPr="00736F6E">
        <w:rPr>
          <w:rFonts w:ascii="Times New Roman" w:hAnsi="Times New Roman" w:cs="Times New Roman"/>
          <w:i/>
          <w:sz w:val="28"/>
          <w:szCs w:val="28"/>
        </w:rPr>
        <w:t>основной средней школе</w:t>
      </w:r>
      <w:r w:rsidRPr="00566759">
        <w:rPr>
          <w:rFonts w:ascii="Times New Roman" w:hAnsi="Times New Roman" w:cs="Times New Roman"/>
          <w:sz w:val="28"/>
          <w:szCs w:val="28"/>
        </w:rPr>
        <w:t xml:space="preserve"> подростки овладевают языком различных видов искусства, что дает им возможность самостоятельного постижения произведений искусства, а также создает предпосылки </w:t>
      </w:r>
      <w:proofErr w:type="gramStart"/>
      <w:r w:rsidRPr="005667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759">
        <w:rPr>
          <w:rFonts w:ascii="Times New Roman" w:hAnsi="Times New Roman" w:cs="Times New Roman"/>
          <w:sz w:val="28"/>
          <w:szCs w:val="28"/>
        </w:rPr>
        <w:t xml:space="preserve"> собственной художественной деятельности. 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36F6E">
        <w:rPr>
          <w:rFonts w:ascii="Times New Roman" w:hAnsi="Times New Roman" w:cs="Times New Roman"/>
          <w:i/>
          <w:sz w:val="28"/>
          <w:szCs w:val="28"/>
        </w:rPr>
        <w:t>средних специальных и высших учебных</w:t>
      </w:r>
      <w:r w:rsidRPr="00566759">
        <w:rPr>
          <w:rFonts w:ascii="Times New Roman" w:hAnsi="Times New Roman" w:cs="Times New Roman"/>
          <w:sz w:val="28"/>
          <w:szCs w:val="28"/>
        </w:rPr>
        <w:t xml:space="preserve"> заведениях молодые люди приходят к полноценной социально-культурной самоидентификации, осознавая свою принадлежность к определенному культурному слою с его особыми художественно-эстетическими представлениями и вкусами, на основе которых складываются определенные приоритеты и в собственном художественном творчестве - независимо от его профессиональной или любительской направленности. 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i/>
          <w:sz w:val="28"/>
          <w:szCs w:val="28"/>
        </w:rPr>
        <w:t xml:space="preserve">Методологические принципы </w:t>
      </w:r>
      <w:r w:rsidRPr="00566759">
        <w:rPr>
          <w:rFonts w:ascii="Times New Roman" w:hAnsi="Times New Roman" w:cs="Times New Roman"/>
          <w:sz w:val="28"/>
          <w:szCs w:val="28"/>
        </w:rPr>
        <w:t xml:space="preserve">освоения содержания художественного образования: 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• начало обучения с раннего возраста, непрерывность и преемственность различных уровней художественного образования; 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66759">
        <w:rPr>
          <w:rFonts w:ascii="Times New Roman" w:hAnsi="Times New Roman" w:cs="Times New Roman"/>
          <w:sz w:val="28"/>
          <w:szCs w:val="28"/>
        </w:rPr>
        <w:t>мультикультурный</w:t>
      </w:r>
      <w:proofErr w:type="spellEnd"/>
      <w:r w:rsidRPr="00566759">
        <w:rPr>
          <w:rFonts w:ascii="Times New Roman" w:hAnsi="Times New Roman" w:cs="Times New Roman"/>
          <w:sz w:val="28"/>
          <w:szCs w:val="28"/>
        </w:rPr>
        <w:t xml:space="preserve"> подход,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культуру;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опора на национально-культурные особенности при составлении учебных программ по предметам искусства;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759">
        <w:rPr>
          <w:rFonts w:ascii="Times New Roman" w:hAnsi="Times New Roman" w:cs="Times New Roman"/>
          <w:sz w:val="28"/>
          <w:szCs w:val="28"/>
        </w:rPr>
        <w:t xml:space="preserve"> • комплексный подход к преподаванию художественных дисциплин на основе взаимодействия различных видов искусств; </w:t>
      </w:r>
    </w:p>
    <w:p w:rsidR="00736F6E" w:rsidRDefault="0056675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6759">
        <w:rPr>
          <w:rFonts w:ascii="Times New Roman" w:hAnsi="Times New Roman" w:cs="Times New Roman"/>
          <w:sz w:val="28"/>
          <w:szCs w:val="28"/>
        </w:rPr>
        <w:t>• распространение вариативных образовательных программ разного уровня, адаптированных к способностям и возможностям каждого обучающегося;</w:t>
      </w:r>
      <w:proofErr w:type="gramEnd"/>
    </w:p>
    <w:p w:rsidR="00566759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566759" w:rsidRPr="00566759">
        <w:rPr>
          <w:rFonts w:ascii="Times New Roman" w:hAnsi="Times New Roman" w:cs="Times New Roman"/>
          <w:sz w:val="28"/>
          <w:szCs w:val="28"/>
        </w:rPr>
        <w:t>внедрение личностно-ориентированных методик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759" w:rsidRPr="0056675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566759" w:rsidRPr="00566759">
        <w:rPr>
          <w:rFonts w:ascii="Times New Roman" w:hAnsi="Times New Roman" w:cs="Times New Roman"/>
          <w:sz w:val="28"/>
          <w:szCs w:val="28"/>
        </w:rPr>
        <w:t xml:space="preserve"> деятельности, индивидуализированных подходов к особо одаренным обучающимся</w:t>
      </w:r>
    </w:p>
    <w:p w:rsidR="00D3784D" w:rsidRP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784D">
        <w:rPr>
          <w:rFonts w:ascii="Times New Roman" w:hAnsi="Times New Roman" w:cs="Times New Roman"/>
          <w:i/>
          <w:sz w:val="28"/>
          <w:szCs w:val="28"/>
        </w:rPr>
        <w:t xml:space="preserve">Основными содержательными линиями при изучении изобразительного искусства являются: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возникновение и виды пластических искусств;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язык и жанры изобразительного искусства;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>художественный образ и художественно</w:t>
      </w:r>
      <w:r w:rsidR="00D3784D">
        <w:rPr>
          <w:rFonts w:ascii="Times New Roman" w:hAnsi="Times New Roman" w:cs="Times New Roman"/>
          <w:sz w:val="28"/>
          <w:szCs w:val="28"/>
        </w:rPr>
        <w:t>-</w:t>
      </w:r>
      <w:r w:rsidRPr="00736F6E">
        <w:rPr>
          <w:rFonts w:ascii="Times New Roman" w:hAnsi="Times New Roman" w:cs="Times New Roman"/>
          <w:sz w:val="28"/>
          <w:szCs w:val="28"/>
        </w:rPr>
        <w:t>выразительные средства живописи, графики, скульптуры, декоративно</w:t>
      </w:r>
      <w:r w:rsidR="00D3784D">
        <w:rPr>
          <w:rFonts w:ascii="Times New Roman" w:hAnsi="Times New Roman" w:cs="Times New Roman"/>
          <w:sz w:val="28"/>
          <w:szCs w:val="28"/>
        </w:rPr>
        <w:t>-</w:t>
      </w:r>
      <w:r w:rsidRPr="00736F6E">
        <w:rPr>
          <w:rFonts w:ascii="Times New Roman" w:hAnsi="Times New Roman" w:cs="Times New Roman"/>
          <w:sz w:val="28"/>
          <w:szCs w:val="28"/>
        </w:rPr>
        <w:t xml:space="preserve">прикладного искусства;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lastRenderedPageBreak/>
        <w:t xml:space="preserve">связь времен в искусстве на примере эволюции художественных образов.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>Основными видами учебной деятельности учащихся являются: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 восприятие произведений пластических искусств;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практическая творческая деятельность в различных жанрах, видах, художественных материалах и техниках.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b/>
          <w:i/>
          <w:sz w:val="28"/>
          <w:szCs w:val="28"/>
        </w:rPr>
        <w:t>Примерные программы</w:t>
      </w:r>
      <w:r w:rsidRPr="00736F6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изобразительному искусству составлены из расчета часов, указанных в Базисном учебном плане образовательных учреждений общего образования. Предмет «Изобразительное искусство» рекомендуется изучать в 5–7 классах в объеме не менее 105 часов (по 35 часов в каждом классе).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В базисном учебном плане на изучение предмета «Изобразительное искусство» в начальных классах отводится 1 час в неделю, всего 134 часа. Предусмотрен резерв свободного учебного времени – 16 учебных часов на 4 учебных года. Этот резерв может быть использован по своему усмотрению разработчиками программ для авторского наполнения указанных содержательных линий. Поэтому распределение часов в программе условно, оно лишь расставляет акценты, но не абсолютизирует необходимость уложить данную тему в заявленные часы, так как на практике в каждой теме пересекаются все стороны искусства.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lastRenderedPageBreak/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 •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 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• овладение элементарными умениями, навыками, способами </w:t>
      </w:r>
      <w:proofErr w:type="gramStart"/>
      <w:r w:rsidRPr="00736F6E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736F6E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D3784D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</w:t>
      </w:r>
    </w:p>
    <w:p w:rsidR="00736F6E" w:rsidRDefault="00736F6E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>Изучение предметной области «</w:t>
      </w:r>
      <w:r w:rsidRPr="00692162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692162">
        <w:rPr>
          <w:rFonts w:ascii="Times New Roman" w:hAnsi="Times New Roman" w:cs="Times New Roman"/>
          <w:sz w:val="28"/>
          <w:szCs w:val="28"/>
        </w:rPr>
        <w:t xml:space="preserve">» должно обеспечить: 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2162"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2162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  <w:proofErr w:type="gramEnd"/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«Технология» должны отражать: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 xml:space="preserve"> 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92162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692162">
        <w:rPr>
          <w:rFonts w:ascii="Times New Roman" w:hAnsi="Times New Roman" w:cs="Times New Roman"/>
          <w:sz w:val="28"/>
          <w:szCs w:val="28"/>
        </w:rPr>
        <w:t xml:space="preserve">, сущности технологической культуры и культуры труда; уяснение социальных и </w:t>
      </w:r>
      <w:r w:rsidRPr="0069216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 xml:space="preserve">4) формирование умений устанавливать взаимосвязь знаний по разным учебным предметам для решения прикладных учебных задач; 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92162" w:rsidRDefault="00692162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2162">
        <w:rPr>
          <w:rFonts w:ascii="Times New Roman" w:hAnsi="Times New Roman" w:cs="Times New Roman"/>
          <w:sz w:val="28"/>
          <w:szCs w:val="28"/>
        </w:rPr>
        <w:t xml:space="preserve"> 6) формирование представлений о мире профессий, связанных с изучаемыми технологиями, их </w:t>
      </w:r>
      <w:proofErr w:type="spellStart"/>
      <w:r w:rsidRPr="0069216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92162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692162" w:rsidRPr="00692162" w:rsidRDefault="00692162" w:rsidP="00910B99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дарственного образовательного стандарта обучение на занятиях по </w:t>
      </w:r>
      <w:r w:rsidRPr="00692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черчению</w:t>
      </w:r>
      <w:proofErr w:type="gram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направлено на достижение учащимися личностных, </w:t>
      </w:r>
      <w:proofErr w:type="spell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692162" w:rsidRPr="00692162" w:rsidRDefault="00692162" w:rsidP="00910B99">
      <w:pPr>
        <w:shd w:val="clear" w:color="auto" w:fill="F5F5F5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освоения программы</w:t>
      </w:r>
      <w:r w:rsidR="0091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индивидуальных качествен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свойствах учащихся, которые они должны приобрести в процессе освоения учебного предмета «Черчение»:</w:t>
      </w:r>
    </w:p>
    <w:p w:rsidR="00692162" w:rsidRPr="00692162" w:rsidRDefault="00692162" w:rsidP="00910B99">
      <w:pPr>
        <w:numPr>
          <w:ilvl w:val="0"/>
          <w:numId w:val="2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 и самообразованию на основе мо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тивации к обучению и познанию;</w:t>
      </w:r>
    </w:p>
    <w:p w:rsidR="00692162" w:rsidRPr="00692162" w:rsidRDefault="00692162" w:rsidP="00910B99">
      <w:pPr>
        <w:numPr>
          <w:ilvl w:val="0"/>
          <w:numId w:val="2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собность к осознанному выбору и построению даль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нейшей индивидуальной траектории образования на базе ориентировки в мире профессий и профессио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предпочтений;</w:t>
      </w:r>
    </w:p>
    <w:p w:rsidR="00692162" w:rsidRPr="00692162" w:rsidRDefault="00692162" w:rsidP="00910B99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техники, учитывающего многообразие со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временного мира.</w:t>
      </w:r>
    </w:p>
    <w:p w:rsidR="00692162" w:rsidRPr="00692162" w:rsidRDefault="00692162" w:rsidP="00910B99">
      <w:pPr>
        <w:shd w:val="clear" w:color="auto" w:fill="F5F5F5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9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программы</w:t>
      </w:r>
    </w:p>
    <w:p w:rsidR="00692162" w:rsidRPr="00692162" w:rsidRDefault="00692162" w:rsidP="00910B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 характеризуют уровень </w:t>
      </w:r>
      <w:proofErr w:type="spell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</w:t>
      </w: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proofErr w:type="gram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практической деятельности:</w:t>
      </w:r>
    </w:p>
    <w:p w:rsidR="00692162" w:rsidRPr="00692162" w:rsidRDefault="00692162" w:rsidP="00910B99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ровать, самостоятельно выбирать основания и кри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терии для классификации, устанавливать причин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но-следственные связи, строить логическое рассуж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дение, умозаключение (индуктивное, дедуктивное, по аналогии) и делать выводы.</w:t>
      </w:r>
      <w:proofErr w:type="gramEnd"/>
    </w:p>
    <w:p w:rsidR="00692162" w:rsidRPr="00692162" w:rsidRDefault="00692162" w:rsidP="00910B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692162" w:rsidRPr="00692162" w:rsidRDefault="00692162" w:rsidP="00910B99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общий признак двух или нескольких предметов и объяснять их сходство;</w:t>
      </w:r>
    </w:p>
    <w:p w:rsidR="00692162" w:rsidRPr="00692162" w:rsidRDefault="00692162" w:rsidP="00910B99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предметы в группы по определенным признакам, сравнивать, классифицировать и обоб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 факты;</w:t>
      </w:r>
    </w:p>
    <w:p w:rsidR="00692162" w:rsidRPr="00692162" w:rsidRDefault="00692162" w:rsidP="00910B99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на основе сравнения предме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выделяя при этом общие признаки;</w:t>
      </w:r>
    </w:p>
    <w:p w:rsidR="00692162" w:rsidRPr="00692162" w:rsidRDefault="00692162" w:rsidP="00910B99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полученную информацию, интерпрети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руя ее в контексте решаемой задачи.</w:t>
      </w:r>
    </w:p>
    <w:p w:rsidR="00692162" w:rsidRPr="00692162" w:rsidRDefault="00692162" w:rsidP="00910B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создавать, применять и преобразовы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модели для решения учебных и познавательных задач.</w:t>
      </w:r>
    </w:p>
    <w:p w:rsidR="00692162" w:rsidRPr="00692162" w:rsidRDefault="00692162" w:rsidP="00910B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692162" w:rsidRPr="00692162" w:rsidRDefault="00692162" w:rsidP="00910B99">
      <w:pPr>
        <w:numPr>
          <w:ilvl w:val="0"/>
          <w:numId w:val="5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абстрактный или реальный образ пред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мета;</w:t>
      </w:r>
    </w:p>
    <w:p w:rsidR="00692162" w:rsidRPr="00692162" w:rsidRDefault="00692162" w:rsidP="00910B99">
      <w:pPr>
        <w:numPr>
          <w:ilvl w:val="0"/>
          <w:numId w:val="5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модель на основе условий задачи;</w:t>
      </w:r>
    </w:p>
    <w:p w:rsidR="00692162" w:rsidRPr="00692162" w:rsidRDefault="00692162" w:rsidP="00910B99">
      <w:pPr>
        <w:numPr>
          <w:ilvl w:val="0"/>
          <w:numId w:val="5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модели с выделением существенных характеристик объекта;</w:t>
      </w:r>
    </w:p>
    <w:p w:rsidR="00692162" w:rsidRPr="00692162" w:rsidRDefault="00692162" w:rsidP="00910B99">
      <w:pPr>
        <w:numPr>
          <w:ilvl w:val="0"/>
          <w:numId w:val="5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сложную по составу (</w:t>
      </w:r>
      <w:proofErr w:type="spell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многоаспектную</w:t>
      </w:r>
      <w:proofErr w:type="spell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информацию из графического представления в </w:t>
      </w: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стовое</w:t>
      </w:r>
      <w:proofErr w:type="gram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наоборот.</w:t>
      </w:r>
    </w:p>
    <w:p w:rsidR="00692162" w:rsidRPr="00692162" w:rsidRDefault="00692162" w:rsidP="00910B99">
      <w:pPr>
        <w:numPr>
          <w:ilvl w:val="0"/>
          <w:numId w:val="6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«Черчение» тесно связан с геометрией, информатикой, географией, технологией, изобрази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искусством.</w:t>
      </w:r>
      <w:proofErr w:type="gram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Черчение и геометрия, особенно начертательная, имеют общий объект изучения — плоские и про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странственные объекты. Только эти предметы разви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пространственное воображение. Современные компьютерные методы выполнения чертежей и 3D-моделей соединяют черчение с ин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форматикой. География применяет метод проецирования «Про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екции с числовыми отметками», использует систему координат (долгота, широта) на поверхности, приме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 понятие «уклон» - все эти понятия разрабаты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в черчении и начертательной геометрии. Многие разделы дисциплины «Технология» ис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пользуют чертежи. Изобразительное искусство и черчение имеют об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раздел - «Технический рисунок».</w:t>
      </w:r>
    </w:p>
    <w:p w:rsidR="00692162" w:rsidRPr="00692162" w:rsidRDefault="00692162" w:rsidP="00910B99">
      <w:pPr>
        <w:numPr>
          <w:ilvl w:val="0"/>
          <w:numId w:val="6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овладению культурой активного использования поисковых систем.</w:t>
      </w:r>
    </w:p>
    <w:p w:rsidR="00692162" w:rsidRPr="00692162" w:rsidRDefault="00692162" w:rsidP="00910B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</w:t>
      </w:r>
      <w:r w:rsidRPr="00692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92162" w:rsidRPr="00692162" w:rsidRDefault="00692162" w:rsidP="00910B99">
      <w:pPr>
        <w:numPr>
          <w:ilvl w:val="0"/>
          <w:numId w:val="7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электронными поисковыми системами;</w:t>
      </w:r>
    </w:p>
    <w:p w:rsidR="00692162" w:rsidRPr="00692162" w:rsidRDefault="00692162" w:rsidP="00910B99">
      <w:pPr>
        <w:numPr>
          <w:ilvl w:val="0"/>
          <w:numId w:val="7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полученные результаты поиска со сво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деятельностью.</w:t>
      </w:r>
    </w:p>
    <w:p w:rsidR="00692162" w:rsidRPr="00692162" w:rsidRDefault="00692162" w:rsidP="00910B99">
      <w:pPr>
        <w:numPr>
          <w:ilvl w:val="0"/>
          <w:numId w:val="8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ласти использования информационно-коммуника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ционных технологий (далее — ИКТ).</w:t>
      </w:r>
    </w:p>
    <w:p w:rsidR="00692162" w:rsidRPr="00692162" w:rsidRDefault="00692162" w:rsidP="00910B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692162" w:rsidRPr="00692162" w:rsidRDefault="00692162" w:rsidP="00910B99">
      <w:pPr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искать и использовать информа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ционные ресурсы, необходимые для решения учеб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практических задач с помощью средств ИКТ;</w:t>
      </w:r>
    </w:p>
    <w:p w:rsidR="00692162" w:rsidRPr="00692162" w:rsidRDefault="00692162" w:rsidP="00910B99">
      <w:pPr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компьютерные технологии для ре</w:t>
      </w: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учебных задач;</w:t>
      </w:r>
    </w:p>
    <w:p w:rsidR="00692162" w:rsidRPr="00692162" w:rsidRDefault="00692162" w:rsidP="00910B99">
      <w:pPr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ресурсы разного типа.</w:t>
      </w:r>
    </w:p>
    <w:p w:rsidR="00692162" w:rsidRPr="00692162" w:rsidRDefault="00692162" w:rsidP="00910B99">
      <w:pPr>
        <w:numPr>
          <w:ilvl w:val="0"/>
          <w:numId w:val="10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</w:t>
      </w: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proofErr w:type="gram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92162" w:rsidRPr="00692162" w:rsidRDefault="00692162" w:rsidP="00910B99">
      <w:pPr>
        <w:shd w:val="clear" w:color="auto" w:fill="F5F5F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программы</w:t>
      </w:r>
    </w:p>
    <w:p w:rsidR="00692162" w:rsidRPr="00692162" w:rsidRDefault="00692162" w:rsidP="00910B99">
      <w:pPr>
        <w:shd w:val="clear" w:color="auto" w:fill="F5F5F5"/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 – пространственного мышления;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чертежных инструментов;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правил и приемов выполнения и чтения чертежей различного назначения;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мышления и формирование элементарных умений преобразования формы предметов, изменения их положения и ориентации в пространстве;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692162" w:rsidRPr="00692162" w:rsidRDefault="00692162" w:rsidP="00910B99">
      <w:pPr>
        <w:numPr>
          <w:ilvl w:val="0"/>
          <w:numId w:val="15"/>
        </w:numPr>
        <w:shd w:val="clear" w:color="auto" w:fill="F5F5F5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графических знаний в новой ситуации при решении задач с творческим содержанием (в том числе с элементами конструирования);</w:t>
      </w:r>
    </w:p>
    <w:p w:rsidR="00692162" w:rsidRPr="00692162" w:rsidRDefault="00692162" w:rsidP="00910B99">
      <w:pPr>
        <w:numPr>
          <w:ilvl w:val="0"/>
          <w:numId w:val="15"/>
        </w:num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стойкого интереса к </w:t>
      </w:r>
      <w:proofErr w:type="gramStart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proofErr w:type="gramEnd"/>
      <w:r w:rsidRPr="006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92162" w:rsidRDefault="00692162" w:rsidP="00D378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4D" w:rsidRPr="00D3784D" w:rsidRDefault="00D3784D" w:rsidP="00D378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4D">
        <w:rPr>
          <w:rFonts w:ascii="Times New Roman" w:hAnsi="Times New Roman" w:cs="Times New Roman"/>
          <w:b/>
          <w:sz w:val="28"/>
          <w:szCs w:val="28"/>
        </w:rPr>
        <w:t>Рабочая образовательная программа: типовая структура. Требования к составлению и оформлению рабочей программы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784D">
        <w:rPr>
          <w:rFonts w:ascii="Times New Roman" w:hAnsi="Times New Roman" w:cs="Times New Roman"/>
          <w:sz w:val="28"/>
          <w:szCs w:val="28"/>
        </w:rPr>
        <w:t xml:space="preserve">осударственным образовательным стандартом основного общего образования, утвержденным приказом Министерства образования и науки </w:t>
      </w:r>
      <w:r w:rsidR="00595FA2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Pr="00D3784D">
        <w:rPr>
          <w:rFonts w:ascii="Times New Roman" w:hAnsi="Times New Roman" w:cs="Times New Roman"/>
          <w:sz w:val="28"/>
          <w:szCs w:val="28"/>
        </w:rPr>
        <w:t xml:space="preserve"> от </w:t>
      </w:r>
      <w:r w:rsidR="00595FA2">
        <w:rPr>
          <w:rFonts w:ascii="Times New Roman" w:hAnsi="Times New Roman" w:cs="Times New Roman"/>
          <w:sz w:val="28"/>
          <w:szCs w:val="28"/>
        </w:rPr>
        <w:t>21</w:t>
      </w:r>
      <w:r w:rsidRPr="00D3784D">
        <w:rPr>
          <w:rFonts w:ascii="Times New Roman" w:hAnsi="Times New Roman" w:cs="Times New Roman"/>
          <w:sz w:val="28"/>
          <w:szCs w:val="28"/>
        </w:rPr>
        <w:t>.</w:t>
      </w:r>
      <w:r w:rsidR="00595FA2">
        <w:rPr>
          <w:rFonts w:ascii="Times New Roman" w:hAnsi="Times New Roman" w:cs="Times New Roman"/>
          <w:sz w:val="28"/>
          <w:szCs w:val="28"/>
        </w:rPr>
        <w:t>05</w:t>
      </w:r>
      <w:r w:rsidRPr="00D3784D">
        <w:rPr>
          <w:rFonts w:ascii="Times New Roman" w:hAnsi="Times New Roman" w:cs="Times New Roman"/>
          <w:sz w:val="28"/>
          <w:szCs w:val="28"/>
        </w:rPr>
        <w:t>.201</w:t>
      </w:r>
      <w:r w:rsidR="00595FA2">
        <w:rPr>
          <w:rFonts w:ascii="Times New Roman" w:hAnsi="Times New Roman" w:cs="Times New Roman"/>
          <w:sz w:val="28"/>
          <w:szCs w:val="28"/>
        </w:rPr>
        <w:t>8</w:t>
      </w:r>
      <w:r w:rsidRPr="00D3784D">
        <w:rPr>
          <w:rFonts w:ascii="Times New Roman" w:hAnsi="Times New Roman" w:cs="Times New Roman"/>
          <w:sz w:val="28"/>
          <w:szCs w:val="28"/>
        </w:rPr>
        <w:t xml:space="preserve"> № </w:t>
      </w:r>
      <w:r w:rsidR="00595FA2">
        <w:rPr>
          <w:rFonts w:ascii="Times New Roman" w:hAnsi="Times New Roman" w:cs="Times New Roman"/>
          <w:sz w:val="28"/>
          <w:szCs w:val="28"/>
        </w:rPr>
        <w:t>495-ОД</w:t>
      </w:r>
      <w:r w:rsidRPr="00D3784D">
        <w:rPr>
          <w:rFonts w:ascii="Times New Roman" w:hAnsi="Times New Roman" w:cs="Times New Roman"/>
          <w:sz w:val="28"/>
          <w:szCs w:val="28"/>
        </w:rPr>
        <w:t xml:space="preserve">, программы отдельных учебных предметов, курсов (рабочие программы)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Рабочие 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FA2">
        <w:rPr>
          <w:rFonts w:ascii="Times New Roman" w:hAnsi="Times New Roman" w:cs="Times New Roman"/>
          <w:i/>
          <w:sz w:val="28"/>
          <w:szCs w:val="28"/>
        </w:rPr>
        <w:lastRenderedPageBreak/>
        <w:t>Рабочая программа</w:t>
      </w:r>
      <w:r w:rsidRPr="00D3784D">
        <w:rPr>
          <w:rFonts w:ascii="Times New Roman" w:hAnsi="Times New Roman" w:cs="Times New Roman"/>
          <w:sz w:val="28"/>
          <w:szCs w:val="28"/>
        </w:rPr>
        <w:t xml:space="preserve"> – нормативный документ (локальный нормативный акт общеобразовательного учреждения (организации)), определяющий содержание, объем, структуру учебного процесса по изучению конкретной учебной дисциплины, основывающийся на государственном образовательном стандарте и примерной программе по учебному предмету, рекомендованной (допущенной) федеральными органами образования.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</w:t>
      </w:r>
      <w:r w:rsidRPr="00595FA2">
        <w:rPr>
          <w:rFonts w:ascii="Times New Roman" w:hAnsi="Times New Roman" w:cs="Times New Roman"/>
          <w:i/>
          <w:sz w:val="28"/>
          <w:szCs w:val="28"/>
        </w:rPr>
        <w:t>Цель рабочей программы</w:t>
      </w:r>
      <w:r w:rsidRPr="00D3784D">
        <w:rPr>
          <w:rFonts w:ascii="Times New Roman" w:hAnsi="Times New Roman" w:cs="Times New Roman"/>
          <w:sz w:val="28"/>
          <w:szCs w:val="28"/>
        </w:rPr>
        <w:t xml:space="preserve"> – планирование, организация, коррекция учебного процесса, управление учебным процессом по изучению учебной дисциплины.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FA2">
        <w:rPr>
          <w:rFonts w:ascii="Times New Roman" w:hAnsi="Times New Roman" w:cs="Times New Roman"/>
          <w:i/>
          <w:sz w:val="28"/>
          <w:szCs w:val="28"/>
        </w:rPr>
        <w:t>Задачи рабочей программы</w:t>
      </w:r>
      <w:r w:rsidRPr="00D3784D">
        <w:rPr>
          <w:rFonts w:ascii="Times New Roman" w:hAnsi="Times New Roman" w:cs="Times New Roman"/>
          <w:sz w:val="28"/>
          <w:szCs w:val="28"/>
        </w:rPr>
        <w:t xml:space="preserve"> – определение основных </w:t>
      </w:r>
      <w:proofErr w:type="gramStart"/>
      <w:r w:rsidRPr="00D3784D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D3784D">
        <w:rPr>
          <w:rFonts w:ascii="Times New Roman" w:hAnsi="Times New Roman" w:cs="Times New Roman"/>
          <w:sz w:val="28"/>
          <w:szCs w:val="28"/>
        </w:rPr>
        <w:t xml:space="preserve"> и последовательности изучения учебной дисциплины с учетом особенностей учебного процесса общеобразовательного учреждения (организации) и контингента учащихся в текущем учебном году.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Разработка рабочих программ по учебным предметам проводится на основе государственного стандарта и примерных программ, рекомендованных (допущенных) органами образования. </w:t>
      </w:r>
    </w:p>
    <w:p w:rsidR="00595FA2" w:rsidRP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5FA2">
        <w:rPr>
          <w:rFonts w:ascii="Times New Roman" w:hAnsi="Times New Roman" w:cs="Times New Roman"/>
          <w:i/>
          <w:sz w:val="28"/>
          <w:szCs w:val="28"/>
        </w:rPr>
        <w:t>Основой для составления рабочих программ являются примерные программы.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</w:t>
      </w:r>
      <w:r w:rsidRPr="00595FA2">
        <w:rPr>
          <w:rFonts w:ascii="Times New Roman" w:hAnsi="Times New Roman" w:cs="Times New Roman"/>
          <w:i/>
          <w:sz w:val="28"/>
          <w:szCs w:val="28"/>
        </w:rPr>
        <w:t>Примерная программа</w:t>
      </w:r>
      <w:r w:rsidRPr="00D3784D">
        <w:rPr>
          <w:rFonts w:ascii="Times New Roman" w:hAnsi="Times New Roman" w:cs="Times New Roman"/>
          <w:sz w:val="28"/>
          <w:szCs w:val="28"/>
        </w:rPr>
        <w:t xml:space="preserve"> – это документ, который детально раскрывает обязательные (федеральные) компоненты содержания обучения и параметры качества усвоения учебного материала по конкретному предмету базисного учебного плана. Примерные программы служат инструментом для реализации государственного стандарта общего образования в </w:t>
      </w:r>
      <w:proofErr w:type="gramStart"/>
      <w:r w:rsidRPr="00D3784D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D3784D">
        <w:rPr>
          <w:rFonts w:ascii="Times New Roman" w:hAnsi="Times New Roman" w:cs="Times New Roman"/>
          <w:sz w:val="28"/>
          <w:szCs w:val="28"/>
        </w:rPr>
        <w:t xml:space="preserve"> учреждениях.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Примерные программы выполняют </w:t>
      </w:r>
      <w:r w:rsidRPr="00595FA2">
        <w:rPr>
          <w:rFonts w:ascii="Times New Roman" w:hAnsi="Times New Roman" w:cs="Times New Roman"/>
          <w:i/>
          <w:sz w:val="28"/>
          <w:szCs w:val="28"/>
        </w:rPr>
        <w:t>две</w:t>
      </w:r>
      <w:r w:rsidRPr="00D3784D">
        <w:rPr>
          <w:rFonts w:ascii="Times New Roman" w:hAnsi="Times New Roman" w:cs="Times New Roman"/>
          <w:sz w:val="28"/>
          <w:szCs w:val="28"/>
        </w:rPr>
        <w:t xml:space="preserve"> основные функции: 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и развития учащихся школы средствами конкретного учебного предмета, о вкладе каждого учебного предмета в решение общих целей образования.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lastRenderedPageBreak/>
        <w:t>Организационно-планирующая функция позволяет рассмотреть возможное направление развертывания и конкретизации содержания образовательного стандарта общего образования по отдельному учебному предмету с учетом его специфики и логики учебного процесса. Реализация организационно</w:t>
      </w:r>
      <w:r w:rsidR="00595FA2">
        <w:rPr>
          <w:rFonts w:ascii="Times New Roman" w:hAnsi="Times New Roman" w:cs="Times New Roman"/>
          <w:sz w:val="28"/>
          <w:szCs w:val="28"/>
        </w:rPr>
        <w:t>-</w:t>
      </w:r>
      <w:r w:rsidRPr="00D3784D">
        <w:rPr>
          <w:rFonts w:ascii="Times New Roman" w:hAnsi="Times New Roman" w:cs="Times New Roman"/>
          <w:sz w:val="28"/>
          <w:szCs w:val="28"/>
        </w:rPr>
        <w:t xml:space="preserve">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Примерная программа определяет инвариантную (обязательную) часть учебного курса, предмета, дисциплины (модуля), за пределами которой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его изучения, а также путей достижения результатов освоения образовательной программы учащимися.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Примерные программы не могут использоваться в качестве рабочих, поскольку не содержат распределение учебного материала по годам обучения и отдельным темам.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Примерные программы являются документом – ориентиром при подготовке рабочих программ по предметам, входящим в Базисный учебный план.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Также примерные программы могут быть </w:t>
      </w:r>
      <w:proofErr w:type="spellStart"/>
      <w:r w:rsidRPr="00D3784D">
        <w:rPr>
          <w:rFonts w:ascii="Times New Roman" w:hAnsi="Times New Roman" w:cs="Times New Roman"/>
          <w:sz w:val="28"/>
          <w:szCs w:val="28"/>
        </w:rPr>
        <w:t>документомориентиром</w:t>
      </w:r>
      <w:proofErr w:type="spellEnd"/>
      <w:r w:rsidRPr="00D3784D">
        <w:rPr>
          <w:rFonts w:ascii="Times New Roman" w:hAnsi="Times New Roman" w:cs="Times New Roman"/>
          <w:sz w:val="28"/>
          <w:szCs w:val="28"/>
        </w:rPr>
        <w:t xml:space="preserve"> при составлении программ интегрированных учебных предметов.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К рабочим программам по учебным предметам Базисного учебного плана относятся: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1) Авторские программы к учебникам (линии учебников или УМК). Авторская программа – это документ, созданный на основе государственного образовательного стандарта и примерной программы и имеющий авторскую концепцию построения содержания учебного предмета, курса, дисциплины (модуля).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Авторская программа разрабатывается одним или группой авторов.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lastRenderedPageBreak/>
        <w:t>Для авторской программы характерны оригинальная концепция и построение содержания. К таким программам учитель составляет только календарно</w:t>
      </w:r>
      <w:r w:rsidR="00595FA2">
        <w:rPr>
          <w:rFonts w:ascii="Times New Roman" w:hAnsi="Times New Roman" w:cs="Times New Roman"/>
          <w:sz w:val="28"/>
          <w:szCs w:val="28"/>
        </w:rPr>
        <w:t>-</w:t>
      </w:r>
      <w:r w:rsidRPr="00D3784D">
        <w:rPr>
          <w:rFonts w:ascii="Times New Roman" w:hAnsi="Times New Roman" w:cs="Times New Roman"/>
          <w:sz w:val="28"/>
          <w:szCs w:val="28"/>
        </w:rPr>
        <w:t xml:space="preserve">тематическое планирование, отражающее особенности образовательного процесса в конкретном образовательном учреждении, классе. </w:t>
      </w:r>
    </w:p>
    <w:p w:rsidR="00595FA2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2) Программы, составленные учителем или коллективом учителей.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В этом случае для разработки рабочей программы учителя могут брать за основу: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• авторские программы и примерные программы по предмету, которые являются обязательным документом-ориентиром, задающим границы корректировки авторских программ;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• примерные программы и материалы авторского учебно</w:t>
      </w:r>
      <w:r w:rsidR="00F94686">
        <w:rPr>
          <w:rFonts w:ascii="Times New Roman" w:hAnsi="Times New Roman" w:cs="Times New Roman"/>
          <w:sz w:val="28"/>
          <w:szCs w:val="28"/>
        </w:rPr>
        <w:t>-</w:t>
      </w:r>
      <w:r w:rsidRPr="00D3784D">
        <w:rPr>
          <w:rFonts w:ascii="Times New Roman" w:hAnsi="Times New Roman" w:cs="Times New Roman"/>
          <w:sz w:val="28"/>
          <w:szCs w:val="28"/>
        </w:rPr>
        <w:t xml:space="preserve">методического комплекта (при отсутствии соответствующих авторских программ к линии учебников, имеющихся в федеральном перечне);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• примерные программы по отдельным учебным предметам общего образования.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D63">
        <w:rPr>
          <w:rFonts w:ascii="Times New Roman" w:hAnsi="Times New Roman" w:cs="Times New Roman"/>
          <w:sz w:val="28"/>
          <w:szCs w:val="28"/>
          <w:u w:val="single"/>
        </w:rPr>
        <w:t xml:space="preserve"> Составитель рабочей программы может самостоятельно</w:t>
      </w:r>
      <w:r w:rsidRPr="00D378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расширить перечень изучаемых тем, понятий в пределах учебной нагрузки, раскрывать содержание разделов, тем, обозначенных в государственном образовательном стандарте и примерной программе; конкретизировать и детализировать темы;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устанавливать последовательность изучения учебного материала;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распределять учебный материал по годам обучения;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образовательного учреждения;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конкретизировать требования к результатам освоения основной образовательной программы </w:t>
      </w:r>
      <w:proofErr w:type="gramStart"/>
      <w:r w:rsidRPr="00D378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84D">
        <w:rPr>
          <w:rFonts w:ascii="Times New Roman" w:hAnsi="Times New Roman" w:cs="Times New Roman"/>
          <w:sz w:val="28"/>
          <w:szCs w:val="28"/>
        </w:rPr>
        <w:t>;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выбирать, исходя из стоящих перед предметом задач, методики и технологии обучения и контроля уровня подготовленности обучающихся.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4686">
        <w:rPr>
          <w:rFonts w:ascii="Times New Roman" w:hAnsi="Times New Roman" w:cs="Times New Roman"/>
          <w:i/>
          <w:sz w:val="28"/>
          <w:szCs w:val="28"/>
        </w:rPr>
        <w:lastRenderedPageBreak/>
        <w:t>Структура рабочей программы</w:t>
      </w:r>
      <w:r w:rsidRPr="00D3784D">
        <w:rPr>
          <w:rFonts w:ascii="Times New Roman" w:hAnsi="Times New Roman" w:cs="Times New Roman"/>
          <w:sz w:val="28"/>
          <w:szCs w:val="28"/>
        </w:rPr>
        <w:t xml:space="preserve">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 </w:t>
      </w:r>
    </w:p>
    <w:p w:rsidR="00F94686" w:rsidRDefault="00F94686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784D" w:rsidRPr="00D3784D">
        <w:rPr>
          <w:rFonts w:ascii="Times New Roman" w:hAnsi="Times New Roman" w:cs="Times New Roman"/>
          <w:sz w:val="28"/>
          <w:szCs w:val="28"/>
        </w:rPr>
        <w:t xml:space="preserve">ГОС основного общего образования рабочие программы отдельных учебных предметов, курсов должны содержать: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1) пояснительную записку, в которой конкретизируются общие цели основного общего образования с учетом специфики учебного предмета;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курса;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предмета, курса в учебном плане;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4) личностные, </w:t>
      </w:r>
      <w:proofErr w:type="spellStart"/>
      <w:r w:rsidRPr="00D3784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3784D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5) содержание учебного предмета, курса;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6) тематическое планирование с определением основных видов </w:t>
      </w:r>
      <w:proofErr w:type="gramStart"/>
      <w:r w:rsidRPr="00D3784D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D3784D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7) описание учебно-методического и материально-технического обеспечения образовательного процесса;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8) планируемые результаты изучения учебного предмета, курса.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Пункты 2, 3, 8 могут войти в содержание пояснительной записки. Пункт 4 «Личностные, </w:t>
      </w:r>
      <w:proofErr w:type="spellStart"/>
      <w:r w:rsidRPr="00D3784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3784D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курса» раскрывается в тексте пояснительной записки, затем конкретизируются в тематическом планировании.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Таким образом, рабочая программа по учебному предмету может иметь следующую структуру в качестве локального нормативного документа: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 2) пояснительную записку, включающую цели изучения предмета в контексте целей основного общего образования с учетом специфики учебного предмета; общую характеристику учебного предмета, курса; описание места учебного предмета, курса в учебном плане; планируемые результаты изучения учебного предмета, курса;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lastRenderedPageBreak/>
        <w:t xml:space="preserve">3) основное содержание учебного курса (разделы, темы, тезисы основного содержания);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4) тематическое (или поурочно-тематическое) планирование с определением основных видов </w:t>
      </w:r>
      <w:proofErr w:type="gramStart"/>
      <w:r w:rsidRPr="00D3784D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D3784D">
        <w:rPr>
          <w:rFonts w:ascii="Times New Roman" w:hAnsi="Times New Roman" w:cs="Times New Roman"/>
          <w:sz w:val="28"/>
          <w:szCs w:val="28"/>
        </w:rPr>
        <w:t xml:space="preserve"> деятельности учащихся;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5) описание учебно-методического и материально-технического обеспечения образовательного процесса (основное и дополнительное).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Рабочие программы утверждаются приказом общеобразовательного учреждения (организации). Общеобразовательное учреждение (организация) может вносить изменения и дополнения в содержание рабочих программ, рассмотрев их на заседании органа самоуправления. Корректировка тематического (или поурочно-тематического) планирования осуществляется по согласованию с методическим объединением.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(организация) самостоятельно устанавливает сроки, на которые разрабатываются рабочие программы.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 xml:space="preserve">Титульный лист – структурный элемент программы, представляющий первоначальные сведения о программе. </w:t>
      </w:r>
    </w:p>
    <w:p w:rsidR="00F94686" w:rsidRDefault="00D3784D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4D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D3784D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D3784D">
        <w:rPr>
          <w:rFonts w:ascii="Times New Roman" w:hAnsi="Times New Roman" w:cs="Times New Roman"/>
          <w:sz w:val="28"/>
          <w:szCs w:val="28"/>
        </w:rPr>
        <w:t xml:space="preserve">ючает: </w:t>
      </w:r>
    </w:p>
    <w:p w:rsidR="002270B4" w:rsidRPr="002270B4" w:rsidRDefault="002270B4" w:rsidP="002270B4">
      <w:pPr>
        <w:numPr>
          <w:ilvl w:val="0"/>
          <w:numId w:val="19"/>
        </w:numPr>
        <w:tabs>
          <w:tab w:val="clear" w:pos="1429"/>
          <w:tab w:val="num" w:pos="1080"/>
        </w:tabs>
        <w:spacing w:line="360" w:lineRule="auto"/>
        <w:ind w:left="1077" w:hanging="357"/>
        <w:rPr>
          <w:rFonts w:ascii="Times New Roman" w:eastAsia="Calibri" w:hAnsi="Times New Roman" w:cs="Times New Roman"/>
          <w:sz w:val="28"/>
        </w:rPr>
      </w:pPr>
      <w:r w:rsidRPr="002270B4">
        <w:rPr>
          <w:rFonts w:ascii="Times New Roman" w:eastAsia="Calibri" w:hAnsi="Times New Roman" w:cs="Times New Roman"/>
          <w:sz w:val="28"/>
        </w:rPr>
        <w:t>наименование образовательной организации (учреждения);</w:t>
      </w:r>
    </w:p>
    <w:p w:rsidR="002270B4" w:rsidRPr="002270B4" w:rsidRDefault="002270B4" w:rsidP="002270B4">
      <w:pPr>
        <w:numPr>
          <w:ilvl w:val="0"/>
          <w:numId w:val="19"/>
        </w:numPr>
        <w:tabs>
          <w:tab w:val="clear" w:pos="1429"/>
          <w:tab w:val="num" w:pos="1080"/>
        </w:tabs>
        <w:spacing w:line="360" w:lineRule="auto"/>
        <w:ind w:left="1077" w:hanging="357"/>
        <w:rPr>
          <w:rFonts w:ascii="Times New Roman" w:eastAsia="Calibri" w:hAnsi="Times New Roman" w:cs="Times New Roman"/>
          <w:sz w:val="28"/>
        </w:rPr>
      </w:pPr>
      <w:r w:rsidRPr="002270B4">
        <w:rPr>
          <w:rFonts w:ascii="Times New Roman" w:eastAsia="Calibri" w:hAnsi="Times New Roman" w:cs="Times New Roman"/>
          <w:sz w:val="28"/>
        </w:rPr>
        <w:t>название предмета/курса;</w:t>
      </w:r>
    </w:p>
    <w:p w:rsidR="002270B4" w:rsidRPr="002270B4" w:rsidRDefault="002270B4" w:rsidP="002270B4">
      <w:pPr>
        <w:numPr>
          <w:ilvl w:val="0"/>
          <w:numId w:val="19"/>
        </w:numPr>
        <w:tabs>
          <w:tab w:val="clear" w:pos="1429"/>
          <w:tab w:val="num" w:pos="1080"/>
        </w:tabs>
        <w:spacing w:line="360" w:lineRule="auto"/>
        <w:ind w:left="1077" w:hanging="357"/>
        <w:rPr>
          <w:rFonts w:ascii="Times New Roman" w:eastAsia="Calibri" w:hAnsi="Times New Roman" w:cs="Times New Roman"/>
          <w:sz w:val="28"/>
        </w:rPr>
      </w:pPr>
      <w:r w:rsidRPr="002270B4">
        <w:rPr>
          <w:rFonts w:ascii="Times New Roman" w:eastAsia="Calibri" w:hAnsi="Times New Roman" w:cs="Times New Roman"/>
          <w:sz w:val="28"/>
        </w:rPr>
        <w:t>уровень программы (базовый, профильный уровень, углубленный);</w:t>
      </w:r>
    </w:p>
    <w:p w:rsidR="002270B4" w:rsidRPr="002270B4" w:rsidRDefault="002270B4" w:rsidP="002270B4">
      <w:pPr>
        <w:numPr>
          <w:ilvl w:val="0"/>
          <w:numId w:val="19"/>
        </w:numPr>
        <w:tabs>
          <w:tab w:val="clear" w:pos="1429"/>
          <w:tab w:val="num" w:pos="1080"/>
        </w:tabs>
        <w:spacing w:line="360" w:lineRule="auto"/>
        <w:ind w:left="1077" w:hanging="357"/>
        <w:rPr>
          <w:rFonts w:ascii="Times New Roman" w:eastAsia="Calibri" w:hAnsi="Times New Roman" w:cs="Times New Roman"/>
          <w:sz w:val="28"/>
        </w:rPr>
      </w:pPr>
      <w:r w:rsidRPr="002270B4">
        <w:rPr>
          <w:rFonts w:ascii="Times New Roman" w:eastAsia="Calibri" w:hAnsi="Times New Roman" w:cs="Times New Roman"/>
          <w:sz w:val="28"/>
        </w:rPr>
        <w:t>указание параллели, класса, в котором изучается предмет/курс;</w:t>
      </w:r>
    </w:p>
    <w:p w:rsidR="002270B4" w:rsidRPr="002270B4" w:rsidRDefault="002270B4" w:rsidP="002270B4">
      <w:pPr>
        <w:numPr>
          <w:ilvl w:val="0"/>
          <w:numId w:val="19"/>
        </w:numPr>
        <w:tabs>
          <w:tab w:val="clear" w:pos="1429"/>
          <w:tab w:val="num" w:pos="1080"/>
        </w:tabs>
        <w:spacing w:line="360" w:lineRule="auto"/>
        <w:ind w:left="1077" w:hanging="357"/>
        <w:rPr>
          <w:rFonts w:ascii="Times New Roman" w:eastAsia="Calibri" w:hAnsi="Times New Roman" w:cs="Times New Roman"/>
          <w:sz w:val="28"/>
        </w:rPr>
      </w:pPr>
      <w:r w:rsidRPr="002270B4">
        <w:rPr>
          <w:rFonts w:ascii="Times New Roman" w:eastAsia="Calibri" w:hAnsi="Times New Roman" w:cs="Times New Roman"/>
          <w:sz w:val="28"/>
        </w:rPr>
        <w:t>фамилию, имя, отчество учителя – составителя рабочей программы;</w:t>
      </w:r>
    </w:p>
    <w:p w:rsidR="002270B4" w:rsidRPr="002270B4" w:rsidRDefault="002270B4" w:rsidP="002270B4">
      <w:pPr>
        <w:numPr>
          <w:ilvl w:val="0"/>
          <w:numId w:val="19"/>
        </w:numPr>
        <w:tabs>
          <w:tab w:val="clear" w:pos="1429"/>
          <w:tab w:val="num" w:pos="1080"/>
        </w:tabs>
        <w:spacing w:line="360" w:lineRule="auto"/>
        <w:ind w:left="1077" w:hanging="357"/>
        <w:rPr>
          <w:rFonts w:ascii="Times New Roman" w:eastAsia="Calibri" w:hAnsi="Times New Roman" w:cs="Times New Roman"/>
          <w:sz w:val="28"/>
        </w:rPr>
      </w:pPr>
      <w:r w:rsidRPr="002270B4">
        <w:rPr>
          <w:rFonts w:ascii="Times New Roman" w:eastAsia="Calibri" w:hAnsi="Times New Roman" w:cs="Times New Roman"/>
          <w:sz w:val="28"/>
        </w:rPr>
        <w:t>гриф утверждения программы;</w:t>
      </w:r>
    </w:p>
    <w:p w:rsidR="002270B4" w:rsidRDefault="002270B4" w:rsidP="002270B4">
      <w:pPr>
        <w:numPr>
          <w:ilvl w:val="0"/>
          <w:numId w:val="19"/>
        </w:numPr>
        <w:tabs>
          <w:tab w:val="clear" w:pos="1429"/>
          <w:tab w:val="num" w:pos="1080"/>
        </w:tabs>
        <w:spacing w:line="360" w:lineRule="auto"/>
        <w:ind w:left="1077" w:hanging="357"/>
        <w:rPr>
          <w:rFonts w:ascii="Times New Roman" w:hAnsi="Times New Roman" w:cs="Times New Roman"/>
          <w:sz w:val="28"/>
        </w:rPr>
      </w:pPr>
      <w:r w:rsidRPr="002270B4">
        <w:rPr>
          <w:rFonts w:ascii="Times New Roman" w:eastAsia="Calibri" w:hAnsi="Times New Roman" w:cs="Times New Roman"/>
          <w:sz w:val="28"/>
        </w:rPr>
        <w:t>год составления программы.</w:t>
      </w:r>
    </w:p>
    <w:p w:rsidR="002270B4" w:rsidRPr="002270B4" w:rsidRDefault="002270B4" w:rsidP="002270B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70B4">
        <w:rPr>
          <w:rFonts w:ascii="Times New Roman" w:eastAsia="Calibri" w:hAnsi="Times New Roman" w:cs="Times New Roman"/>
          <w:i/>
          <w:sz w:val="28"/>
          <w:szCs w:val="28"/>
        </w:rPr>
        <w:t>Календарно-тематическое планирование</w:t>
      </w:r>
      <w:r w:rsidRPr="002270B4"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самых важных компонентов рабочей программы, т.к. позволяет распределить весь учебный материал в соответствии с учебным планом и годовым графиком работы образовательной организации (учреждения). </w:t>
      </w:r>
    </w:p>
    <w:p w:rsidR="002270B4" w:rsidRPr="002270B4" w:rsidRDefault="002270B4" w:rsidP="002270B4">
      <w:pPr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2270B4">
        <w:rPr>
          <w:rFonts w:ascii="Times New Roman" w:eastAsia="Calibri" w:hAnsi="Times New Roman" w:cs="Times New Roman"/>
          <w:i/>
          <w:sz w:val="28"/>
          <w:szCs w:val="28"/>
        </w:rPr>
        <w:t xml:space="preserve">Календарно-тематическое планирование разрабатывается на учебный год, что позволяет спланировать, обеспечить и проконтролировать прохождение </w:t>
      </w:r>
      <w:proofErr w:type="gramStart"/>
      <w:r w:rsidRPr="002270B4">
        <w:rPr>
          <w:rFonts w:ascii="Times New Roman" w:eastAsia="Calibri" w:hAnsi="Times New Roman" w:cs="Times New Roman"/>
          <w:i/>
          <w:sz w:val="28"/>
          <w:szCs w:val="28"/>
        </w:rPr>
        <w:t>обучающимися</w:t>
      </w:r>
      <w:proofErr w:type="gramEnd"/>
      <w:r w:rsidRPr="002270B4">
        <w:rPr>
          <w:rFonts w:ascii="Times New Roman" w:eastAsia="Calibri" w:hAnsi="Times New Roman" w:cs="Times New Roman"/>
          <w:i/>
          <w:sz w:val="28"/>
          <w:szCs w:val="28"/>
        </w:rPr>
        <w:t xml:space="preserve"> рабочей программы в полном объеме.</w:t>
      </w:r>
    </w:p>
    <w:p w:rsidR="002270B4" w:rsidRPr="002270B4" w:rsidRDefault="002270B4" w:rsidP="002270B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70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Календарно-тематический план должен содержать информацию о разделах и темах программы, с указанием объема отводимых на их реализацию учебных часов; темы уроков в рамках прохождения тем и разделов программы, темы  практикумов и лабораторных уроков; темы уроков контроля результатов усвоения </w:t>
      </w:r>
      <w:proofErr w:type="gramStart"/>
      <w:r w:rsidRPr="002270B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270B4">
        <w:rPr>
          <w:rFonts w:ascii="Times New Roman" w:eastAsia="Calibri" w:hAnsi="Times New Roman" w:cs="Times New Roman"/>
          <w:sz w:val="28"/>
          <w:szCs w:val="28"/>
        </w:rPr>
        <w:t xml:space="preserve"> программного материала. Поурочное распределение учебного материала осуществляется последовательно. Примерные сроки прохождения учебных тем указываются по календарю текущего года. </w:t>
      </w:r>
    </w:p>
    <w:p w:rsidR="002270B4" w:rsidRPr="002270B4" w:rsidRDefault="002270B4" w:rsidP="002270B4">
      <w:pPr>
        <w:tabs>
          <w:tab w:val="num" w:pos="1080"/>
        </w:tabs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910B99" w:rsidRPr="00D3784D" w:rsidRDefault="00910B99" w:rsidP="005667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0B99" w:rsidRPr="00D3784D" w:rsidSect="00CB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2CA"/>
    <w:multiLevelType w:val="multilevel"/>
    <w:tmpl w:val="B55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4BF4"/>
    <w:multiLevelType w:val="multilevel"/>
    <w:tmpl w:val="111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792"/>
    <w:multiLevelType w:val="multilevel"/>
    <w:tmpl w:val="9656E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5B51"/>
    <w:multiLevelType w:val="multilevel"/>
    <w:tmpl w:val="02F4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55DFC"/>
    <w:multiLevelType w:val="multilevel"/>
    <w:tmpl w:val="C19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045D7"/>
    <w:multiLevelType w:val="multilevel"/>
    <w:tmpl w:val="2A4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22AB0"/>
    <w:multiLevelType w:val="multilevel"/>
    <w:tmpl w:val="DC1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46953"/>
    <w:multiLevelType w:val="multilevel"/>
    <w:tmpl w:val="AB8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81878"/>
    <w:multiLevelType w:val="multilevel"/>
    <w:tmpl w:val="F3A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1A5C"/>
    <w:multiLevelType w:val="hybridMultilevel"/>
    <w:tmpl w:val="FE5EE268"/>
    <w:lvl w:ilvl="0" w:tplc="79CACC1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41BBE"/>
    <w:multiLevelType w:val="multilevel"/>
    <w:tmpl w:val="07A0D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A1C7D"/>
    <w:multiLevelType w:val="multilevel"/>
    <w:tmpl w:val="1C0A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61689"/>
    <w:multiLevelType w:val="multilevel"/>
    <w:tmpl w:val="892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D11F7"/>
    <w:multiLevelType w:val="multilevel"/>
    <w:tmpl w:val="AB54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544EC"/>
    <w:multiLevelType w:val="multilevel"/>
    <w:tmpl w:val="89122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C3BBC"/>
    <w:multiLevelType w:val="multilevel"/>
    <w:tmpl w:val="95E8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E6696"/>
    <w:multiLevelType w:val="multilevel"/>
    <w:tmpl w:val="8F7AB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10F0B"/>
    <w:multiLevelType w:val="multilevel"/>
    <w:tmpl w:val="819CE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6440B"/>
    <w:multiLevelType w:val="multilevel"/>
    <w:tmpl w:val="4C9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7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18"/>
  </w:num>
  <w:num w:numId="15">
    <w:abstractNumId w:val="6"/>
  </w:num>
  <w:num w:numId="16">
    <w:abstractNumId w:val="7"/>
  </w:num>
  <w:num w:numId="17">
    <w:abstractNumId w:val="13"/>
  </w:num>
  <w:num w:numId="18">
    <w:abstractNumId w:val="16"/>
    <w:lvlOverride w:ilvl="0">
      <w:startOverride w:val="2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0F"/>
    <w:rsid w:val="00161CF4"/>
    <w:rsid w:val="00185CDB"/>
    <w:rsid w:val="001C4599"/>
    <w:rsid w:val="00207842"/>
    <w:rsid w:val="002270B4"/>
    <w:rsid w:val="002359E2"/>
    <w:rsid w:val="004373EF"/>
    <w:rsid w:val="005221AC"/>
    <w:rsid w:val="00566759"/>
    <w:rsid w:val="00595FA2"/>
    <w:rsid w:val="005A3276"/>
    <w:rsid w:val="00621087"/>
    <w:rsid w:val="0065323E"/>
    <w:rsid w:val="00692162"/>
    <w:rsid w:val="006A6BA2"/>
    <w:rsid w:val="00730106"/>
    <w:rsid w:val="00736F6E"/>
    <w:rsid w:val="0090480F"/>
    <w:rsid w:val="00910B99"/>
    <w:rsid w:val="00947558"/>
    <w:rsid w:val="00A27D63"/>
    <w:rsid w:val="00AF01D8"/>
    <w:rsid w:val="00B647A1"/>
    <w:rsid w:val="00B711ED"/>
    <w:rsid w:val="00C01D25"/>
    <w:rsid w:val="00C61669"/>
    <w:rsid w:val="00CB3872"/>
    <w:rsid w:val="00D37380"/>
    <w:rsid w:val="00D3784D"/>
    <w:rsid w:val="00D73DB9"/>
    <w:rsid w:val="00E052C6"/>
    <w:rsid w:val="00F649C7"/>
    <w:rsid w:val="00F94686"/>
    <w:rsid w:val="00FC3DBA"/>
    <w:rsid w:val="00FD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21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2021-11-11T10:54:00Z</dcterms:created>
  <dcterms:modified xsi:type="dcterms:W3CDTF">2021-11-12T09:11:00Z</dcterms:modified>
</cp:coreProperties>
</file>